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6C" w:rsidRPr="00CE4749" w:rsidRDefault="00CE4749" w:rsidP="0075426B">
      <w:pPr>
        <w:tabs>
          <w:tab w:val="left" w:pos="1440"/>
        </w:tabs>
        <w:ind w:firstLine="709"/>
        <w:rPr>
          <w:lang w:val="sr-Cyrl-RS"/>
        </w:rPr>
      </w:pPr>
      <w:r w:rsidRPr="00B10259">
        <w:rPr>
          <w:b/>
          <w:lang w:val="sr-Cyrl-RS"/>
        </w:rPr>
        <w:t xml:space="preserve">                                                                                                </w:t>
      </w:r>
      <w:r w:rsidR="007F405F">
        <w:rPr>
          <w:b/>
          <w:lang w:val="sr-Cyrl-RS"/>
        </w:rPr>
        <w:t xml:space="preserve">                   </w:t>
      </w:r>
    </w:p>
    <w:p w:rsidR="0075426B" w:rsidRDefault="00CE4749" w:rsidP="009D0270">
      <w:pPr>
        <w:tabs>
          <w:tab w:val="left" w:pos="1440"/>
        </w:tabs>
        <w:ind w:firstLine="1418"/>
        <w:rPr>
          <w:lang w:val="ru-RU"/>
        </w:rPr>
      </w:pPr>
      <w:r>
        <w:rPr>
          <w:lang w:val="ru-RU"/>
        </w:rPr>
        <w:t>На основу члана 186</w:t>
      </w:r>
      <w:r w:rsidR="0075426B">
        <w:rPr>
          <w:lang w:val="ru-RU"/>
        </w:rPr>
        <w:t xml:space="preserve">. </w:t>
      </w:r>
      <w:r>
        <w:rPr>
          <w:lang w:val="sr-Cyrl-RS"/>
        </w:rPr>
        <w:t>став 3</w:t>
      </w:r>
      <w:r w:rsidR="0075426B">
        <w:rPr>
          <w:lang w:val="sr-Cyrl-RS"/>
        </w:rPr>
        <w:t xml:space="preserve">.  </w:t>
      </w:r>
      <w:r w:rsidR="0075426B">
        <w:rPr>
          <w:lang w:val="ru-RU"/>
        </w:rPr>
        <w:t xml:space="preserve">Закона о основама система </w:t>
      </w:r>
      <w:bookmarkStart w:id="0" w:name="SADRZAJ_002"/>
      <w:r w:rsidR="0075426B">
        <w:rPr>
          <w:lang w:val="ru-RU"/>
        </w:rPr>
        <w:t>образовања и васпитања („Службени гласник РС</w:t>
      </w:r>
      <w:r w:rsidR="0075426B">
        <w:t>”</w:t>
      </w:r>
      <w:r w:rsidR="0075426B">
        <w:rPr>
          <w:lang w:val="ru-RU"/>
        </w:rPr>
        <w:t>, бр</w:t>
      </w:r>
      <w:r w:rsidR="00F113A6">
        <w:rPr>
          <w:lang w:val="sr-Cyrl-RS"/>
        </w:rPr>
        <w:t>.</w:t>
      </w:r>
      <w:r w:rsidR="0075426B">
        <w:rPr>
          <w:lang w:val="sr-Cyrl-RS"/>
        </w:rPr>
        <w:t xml:space="preserve"> 88/17</w:t>
      </w:r>
      <w:r w:rsidR="00B10259">
        <w:rPr>
          <w:lang w:val="sr-Cyrl-RS"/>
        </w:rPr>
        <w:t xml:space="preserve"> </w:t>
      </w:r>
      <w:r w:rsidR="007F405F">
        <w:rPr>
          <w:lang w:val="sr-Cyrl-RS"/>
        </w:rPr>
        <w:t xml:space="preserve">и 27/18 </w:t>
      </w:r>
      <w:r w:rsidR="007F405F" w:rsidRPr="00C8764E">
        <w:rPr>
          <w:color w:val="000000"/>
          <w:lang w:val="sr-Cyrl-CS"/>
        </w:rPr>
        <w:t>–</w:t>
      </w:r>
      <w:r w:rsidR="007F405F">
        <w:rPr>
          <w:color w:val="000000"/>
        </w:rPr>
        <w:t xml:space="preserve"> </w:t>
      </w:r>
      <w:r w:rsidR="00CD1BCB">
        <w:rPr>
          <w:lang w:val="sr-Cyrl-RS"/>
        </w:rPr>
        <w:t>др. закон</w:t>
      </w:r>
      <w:r w:rsidR="0075426B">
        <w:rPr>
          <w:lang w:val="ru-RU"/>
        </w:rPr>
        <w:t>),</w:t>
      </w:r>
    </w:p>
    <w:p w:rsidR="0075426B" w:rsidRDefault="0075426B" w:rsidP="009D0270">
      <w:pPr>
        <w:ind w:firstLine="1418"/>
        <w:rPr>
          <w:lang w:val="ru-RU"/>
        </w:rPr>
      </w:pPr>
      <w:r>
        <w:rPr>
          <w:lang w:val="sr-Cyrl-CS"/>
        </w:rPr>
        <w:t>м</w:t>
      </w:r>
      <w:r>
        <w:rPr>
          <w:lang w:val="ru-RU"/>
        </w:rPr>
        <w:t>инистар просвете, науке и технолошког развоја доноси</w:t>
      </w:r>
      <w:bookmarkStart w:id="1" w:name="SADRZAJ_003"/>
      <w:bookmarkEnd w:id="0"/>
    </w:p>
    <w:p w:rsidR="0075426B" w:rsidRDefault="0075426B" w:rsidP="0075426B">
      <w:pPr>
        <w:jc w:val="center"/>
        <w:rPr>
          <w:lang w:val="ru-RU"/>
        </w:rPr>
      </w:pPr>
    </w:p>
    <w:p w:rsidR="0075426B" w:rsidRPr="0067783B" w:rsidRDefault="0075426B" w:rsidP="0075426B">
      <w:pPr>
        <w:jc w:val="center"/>
        <w:rPr>
          <w:lang w:val="sr-Cyrl-RS"/>
        </w:rPr>
      </w:pPr>
      <w:r>
        <w:rPr>
          <w:lang w:val="ru-RU"/>
        </w:rPr>
        <w:t>П Р А В И Л Н И</w:t>
      </w:r>
      <w:r w:rsidR="0067783B">
        <w:rPr>
          <w:lang w:val="sr-Cyrl-RS"/>
        </w:rPr>
        <w:t xml:space="preserve"> К</w:t>
      </w:r>
    </w:p>
    <w:p w:rsidR="00CD1BCB" w:rsidRPr="00CD1BCB" w:rsidRDefault="00CD1BCB" w:rsidP="0075426B">
      <w:pPr>
        <w:jc w:val="center"/>
        <w:rPr>
          <w:lang w:val="sr-Cyrl-RS"/>
        </w:rPr>
      </w:pPr>
    </w:p>
    <w:p w:rsidR="0075426B" w:rsidRDefault="0075426B" w:rsidP="0075426B">
      <w:pPr>
        <w:jc w:val="center"/>
        <w:rPr>
          <w:lang w:val="sr-Cyrl-RS"/>
        </w:rPr>
      </w:pPr>
      <w:r>
        <w:rPr>
          <w:lang w:val="ru-RU"/>
        </w:rPr>
        <w:t xml:space="preserve">О </w:t>
      </w:r>
      <w:bookmarkEnd w:id="1"/>
      <w:r w:rsidR="00CE4749">
        <w:rPr>
          <w:lang w:val="ru-RU"/>
        </w:rPr>
        <w:t xml:space="preserve">ИЗМЕНАМА </w:t>
      </w:r>
      <w:r>
        <w:rPr>
          <w:lang w:val="ru-RU"/>
        </w:rPr>
        <w:t xml:space="preserve">ПРАВИЛНИКА О </w:t>
      </w:r>
      <w:r w:rsidR="00CE4749">
        <w:rPr>
          <w:lang w:val="sr-Cyrl-RS"/>
        </w:rPr>
        <w:t xml:space="preserve">КРИТЕРИЈУМИМА И СТАНДАРДИМА ЗА ФИНАНСИРАЊЕ УСТАНОВЕ КОЈА ОБАВЉА ДЕЛАТНОСТ </w:t>
      </w:r>
      <w:r w:rsidR="00270C07">
        <w:rPr>
          <w:lang w:val="sr-Cyrl-RS"/>
        </w:rPr>
        <w:t xml:space="preserve">ОСНОВНОГ И </w:t>
      </w:r>
      <w:r w:rsidR="00E508AF">
        <w:t xml:space="preserve">СРЕДЊЕГ </w:t>
      </w:r>
      <w:r w:rsidR="00C0426C">
        <w:rPr>
          <w:lang w:val="sr-Cyrl-RS"/>
        </w:rPr>
        <w:t xml:space="preserve">МУЗИЧКОГ И БАЛЕТСКОГ </w:t>
      </w:r>
      <w:r w:rsidR="00CE4749">
        <w:rPr>
          <w:lang w:val="sr-Cyrl-RS"/>
        </w:rPr>
        <w:t>ОБРАЗОВАЊА И ВАСПИТАЊА</w:t>
      </w:r>
      <w:r w:rsidR="00270C07">
        <w:rPr>
          <w:lang w:val="sr-Cyrl-RS"/>
        </w:rPr>
        <w:t xml:space="preserve"> </w:t>
      </w:r>
    </w:p>
    <w:p w:rsidR="00C0426C" w:rsidRDefault="00C0426C" w:rsidP="0075426B">
      <w:pPr>
        <w:jc w:val="center"/>
        <w:rPr>
          <w:lang w:val="sr-Cyrl-RS"/>
        </w:rPr>
      </w:pPr>
    </w:p>
    <w:p w:rsidR="00C0426C" w:rsidRDefault="00C0426C" w:rsidP="0075426B">
      <w:pPr>
        <w:jc w:val="center"/>
        <w:rPr>
          <w:lang w:val="ru-RU"/>
        </w:rPr>
      </w:pPr>
    </w:p>
    <w:p w:rsidR="0075426B" w:rsidRDefault="0075426B" w:rsidP="0075426B">
      <w:pPr>
        <w:jc w:val="center"/>
        <w:rPr>
          <w:lang w:val="ru-RU"/>
        </w:rPr>
      </w:pPr>
      <w:r>
        <w:rPr>
          <w:lang w:val="ru-RU"/>
        </w:rPr>
        <w:t>Члан 1.</w:t>
      </w:r>
    </w:p>
    <w:p w:rsidR="0075426B" w:rsidRPr="00E508AF" w:rsidRDefault="0075426B" w:rsidP="0075426B">
      <w:pPr>
        <w:jc w:val="center"/>
        <w:rPr>
          <w:lang w:val="ru-RU"/>
        </w:rPr>
      </w:pPr>
    </w:p>
    <w:p w:rsidR="00B10259" w:rsidRPr="00B10259" w:rsidRDefault="0075426B" w:rsidP="009D0270">
      <w:pPr>
        <w:pStyle w:val="1tekst"/>
        <w:spacing w:before="0" w:beforeAutospacing="0" w:after="0" w:afterAutospacing="0"/>
        <w:ind w:firstLine="1418"/>
        <w:jc w:val="both"/>
        <w:rPr>
          <w:color w:val="000000"/>
          <w:lang w:val="sr-Cyrl-RS"/>
        </w:rPr>
      </w:pPr>
      <w:r w:rsidRPr="00E508AF">
        <w:rPr>
          <w:color w:val="000000"/>
        </w:rPr>
        <w:t xml:space="preserve">У </w:t>
      </w:r>
      <w:proofErr w:type="spellStart"/>
      <w:r w:rsidRPr="00E508AF">
        <w:rPr>
          <w:color w:val="000000"/>
        </w:rPr>
        <w:t>Правилнику</w:t>
      </w:r>
      <w:proofErr w:type="spellEnd"/>
      <w:r w:rsidRPr="00E508AF">
        <w:rPr>
          <w:color w:val="000000"/>
        </w:rPr>
        <w:t xml:space="preserve"> о </w:t>
      </w:r>
      <w:r w:rsidR="00CE4749" w:rsidRPr="00E508AF">
        <w:rPr>
          <w:lang w:val="sr-Cyrl-RS"/>
        </w:rPr>
        <w:t>критеријумима и стандардима за финансирање установ</w:t>
      </w:r>
      <w:r w:rsidR="00E508AF" w:rsidRPr="00E508AF">
        <w:rPr>
          <w:lang w:val="sr-Cyrl-RS"/>
        </w:rPr>
        <w:t xml:space="preserve">е која обавља делатност </w:t>
      </w:r>
      <w:r w:rsidR="00270C07">
        <w:rPr>
          <w:lang w:val="sr-Cyrl-RS"/>
        </w:rPr>
        <w:t xml:space="preserve">основног и </w:t>
      </w:r>
      <w:r w:rsidR="00E508AF" w:rsidRPr="00E508AF">
        <w:rPr>
          <w:lang w:val="sr-Cyrl-RS"/>
        </w:rPr>
        <w:t>средњег</w:t>
      </w:r>
      <w:r w:rsidR="00CE4749" w:rsidRPr="00E508AF">
        <w:rPr>
          <w:lang w:val="sr-Cyrl-RS"/>
        </w:rPr>
        <w:t xml:space="preserve"> </w:t>
      </w:r>
      <w:r w:rsidR="00C0426C">
        <w:rPr>
          <w:lang w:val="sr-Cyrl-RS"/>
        </w:rPr>
        <w:t xml:space="preserve">музичког и балетског </w:t>
      </w:r>
      <w:r w:rsidR="00CE4749" w:rsidRPr="00E508AF">
        <w:rPr>
          <w:lang w:val="sr-Cyrl-RS"/>
        </w:rPr>
        <w:t>образовања и васпитања</w:t>
      </w:r>
      <w:r w:rsidR="00CE4749" w:rsidRPr="00E508AF">
        <w:rPr>
          <w:color w:val="000000"/>
        </w:rPr>
        <w:t xml:space="preserve"> </w:t>
      </w:r>
      <w:r w:rsidRPr="00E508AF">
        <w:rPr>
          <w:color w:val="000000"/>
        </w:rPr>
        <w:t>(„</w:t>
      </w:r>
      <w:proofErr w:type="spellStart"/>
      <w:r w:rsidRPr="00E508AF">
        <w:rPr>
          <w:color w:val="000000"/>
        </w:rPr>
        <w:t>Службени</w:t>
      </w:r>
      <w:proofErr w:type="spellEnd"/>
      <w:r w:rsidRPr="00E508AF">
        <w:rPr>
          <w:color w:val="000000"/>
        </w:rPr>
        <w:t xml:space="preserve"> </w:t>
      </w:r>
      <w:proofErr w:type="spellStart"/>
      <w:r w:rsidRPr="00E508AF">
        <w:rPr>
          <w:color w:val="000000"/>
        </w:rPr>
        <w:t>гласник</w:t>
      </w:r>
      <w:proofErr w:type="spellEnd"/>
      <w:r w:rsidRPr="00E508AF">
        <w:rPr>
          <w:color w:val="000000"/>
        </w:rPr>
        <w:t xml:space="preserve"> РС</w:t>
      </w:r>
      <w:r w:rsidR="00270C07">
        <w:rPr>
          <w:color w:val="000000"/>
        </w:rPr>
        <w:t xml:space="preserve">”, </w:t>
      </w:r>
      <w:proofErr w:type="spellStart"/>
      <w:r w:rsidR="00270C07">
        <w:rPr>
          <w:color w:val="000000"/>
        </w:rPr>
        <w:t>број</w:t>
      </w:r>
      <w:proofErr w:type="spellEnd"/>
      <w:r w:rsidR="00270C07">
        <w:rPr>
          <w:color w:val="000000"/>
        </w:rPr>
        <w:t xml:space="preserve"> </w:t>
      </w:r>
      <w:r w:rsidR="00E508AF" w:rsidRPr="00E508AF">
        <w:rPr>
          <w:rFonts w:eastAsiaTheme="minorHAnsi"/>
        </w:rPr>
        <w:t>73/16</w:t>
      </w:r>
      <w:r w:rsidRPr="00E508AF">
        <w:rPr>
          <w:color w:val="000000"/>
        </w:rPr>
        <w:t>)</w:t>
      </w:r>
      <w:r w:rsidR="00B10259">
        <w:rPr>
          <w:color w:val="000000"/>
          <w:lang w:val="sr-Cyrl-RS"/>
        </w:rPr>
        <w:t xml:space="preserve"> </w:t>
      </w:r>
      <w:r w:rsidR="00CD1BCB">
        <w:rPr>
          <w:color w:val="000000"/>
          <w:lang w:val="sr-Cyrl-RS"/>
        </w:rPr>
        <w:t>у члану 15. став 5. брише се</w:t>
      </w:r>
      <w:r w:rsidR="00B10259">
        <w:rPr>
          <w:color w:val="000000"/>
          <w:lang w:val="sr-Cyrl-RS"/>
        </w:rPr>
        <w:t>.</w:t>
      </w:r>
    </w:p>
    <w:p w:rsidR="00B10259" w:rsidRDefault="00B10259" w:rsidP="009D0270">
      <w:pPr>
        <w:pStyle w:val="1tekst"/>
        <w:spacing w:before="0" w:beforeAutospacing="0" w:after="0" w:afterAutospacing="0"/>
        <w:ind w:firstLine="1418"/>
        <w:jc w:val="both"/>
        <w:rPr>
          <w:color w:val="000000"/>
        </w:rPr>
      </w:pPr>
    </w:p>
    <w:p w:rsidR="00B10259" w:rsidRDefault="00B10259" w:rsidP="00B10259">
      <w:pPr>
        <w:jc w:val="center"/>
        <w:rPr>
          <w:lang w:val="ru-RU"/>
        </w:rPr>
      </w:pPr>
      <w:r>
        <w:rPr>
          <w:lang w:val="ru-RU"/>
        </w:rPr>
        <w:t>Члан 2.</w:t>
      </w:r>
    </w:p>
    <w:p w:rsidR="00B10259" w:rsidRDefault="00B10259" w:rsidP="00B10259">
      <w:pPr>
        <w:pStyle w:val="1tekst"/>
        <w:spacing w:before="0" w:beforeAutospacing="0" w:after="0" w:afterAutospacing="0"/>
        <w:jc w:val="both"/>
        <w:rPr>
          <w:color w:val="000000"/>
        </w:rPr>
      </w:pPr>
    </w:p>
    <w:p w:rsidR="00CE4749" w:rsidRDefault="00B10259" w:rsidP="009D0270">
      <w:pPr>
        <w:pStyle w:val="1tekst"/>
        <w:spacing w:before="0" w:beforeAutospacing="0" w:after="0" w:afterAutospacing="0"/>
        <w:ind w:firstLine="1418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Ч</w:t>
      </w:r>
      <w:r w:rsidR="009D0270">
        <w:rPr>
          <w:color w:val="000000"/>
          <w:lang w:val="sr-Cyrl-RS"/>
        </w:rPr>
        <w:t>лан</w:t>
      </w:r>
      <w:r w:rsidR="00C0426C">
        <w:rPr>
          <w:color w:val="000000"/>
          <w:lang w:val="sr-Cyrl-RS"/>
        </w:rPr>
        <w:t xml:space="preserve"> 17. мења се и гласи:</w:t>
      </w:r>
    </w:p>
    <w:p w:rsidR="00CD6A47" w:rsidRPr="00270C07" w:rsidRDefault="00CD6A47" w:rsidP="009D0270">
      <w:pPr>
        <w:pStyle w:val="1tekst"/>
        <w:spacing w:before="0" w:beforeAutospacing="0" w:after="0" w:afterAutospacing="0"/>
        <w:ind w:firstLine="1418"/>
        <w:jc w:val="both"/>
        <w:rPr>
          <w:color w:val="000000"/>
          <w:lang w:val="sr-Cyrl-RS"/>
        </w:rPr>
      </w:pPr>
    </w:p>
    <w:p w:rsidR="00326301" w:rsidRDefault="0075426B" w:rsidP="00326301">
      <w:pPr>
        <w:pStyle w:val="1tekst"/>
        <w:spacing w:before="0" w:beforeAutospacing="0" w:after="0" w:afterAutospacing="0"/>
        <w:jc w:val="center"/>
        <w:rPr>
          <w:lang w:val="sr-Cyrl-RS"/>
        </w:rPr>
      </w:pPr>
      <w:r>
        <w:rPr>
          <w:color w:val="000000"/>
          <w:lang w:val="sr-Cyrl-RS"/>
        </w:rPr>
        <w:t>„</w:t>
      </w:r>
      <w:r w:rsidR="009D0270">
        <w:rPr>
          <w:color w:val="000000"/>
          <w:lang w:val="sr-Cyrl-RS"/>
        </w:rPr>
        <w:t>Члан 17.</w:t>
      </w:r>
    </w:p>
    <w:p w:rsidR="00326301" w:rsidRDefault="00326301" w:rsidP="00326301">
      <w:pPr>
        <w:jc w:val="center"/>
        <w:rPr>
          <w:b/>
          <w:color w:val="000000"/>
          <w:u w:val="single"/>
        </w:rPr>
      </w:pPr>
    </w:p>
    <w:p w:rsidR="00326301" w:rsidRPr="00326301" w:rsidRDefault="00326301" w:rsidP="00326301">
      <w:pPr>
        <w:ind w:firstLine="1418"/>
      </w:pPr>
      <w:proofErr w:type="spellStart"/>
      <w:r w:rsidRPr="00326301">
        <w:t>На</w:t>
      </w:r>
      <w:proofErr w:type="spellEnd"/>
      <w:r w:rsidRPr="00326301">
        <w:t xml:space="preserve"> </w:t>
      </w:r>
      <w:proofErr w:type="spellStart"/>
      <w:r w:rsidRPr="00326301">
        <w:t>пословима</w:t>
      </w:r>
      <w:proofErr w:type="spellEnd"/>
      <w:r w:rsidRPr="00326301">
        <w:t xml:space="preserve"> </w:t>
      </w:r>
      <w:proofErr w:type="spellStart"/>
      <w:r w:rsidRPr="00326301">
        <w:t>домара</w:t>
      </w:r>
      <w:proofErr w:type="spellEnd"/>
      <w:r w:rsidRPr="00326301">
        <w:t>/</w:t>
      </w:r>
      <w:proofErr w:type="spellStart"/>
      <w:r w:rsidRPr="00326301">
        <w:t>мајстора</w:t>
      </w:r>
      <w:proofErr w:type="spellEnd"/>
      <w:r w:rsidRPr="00326301">
        <w:t xml:space="preserve"> </w:t>
      </w:r>
      <w:proofErr w:type="spellStart"/>
      <w:r w:rsidRPr="00326301">
        <w:t>одржавања</w:t>
      </w:r>
      <w:proofErr w:type="spellEnd"/>
      <w:r w:rsidRPr="00326301">
        <w:t xml:space="preserve">, </w:t>
      </w:r>
      <w:proofErr w:type="spellStart"/>
      <w:r w:rsidRPr="00326301">
        <w:t>школа</w:t>
      </w:r>
      <w:proofErr w:type="spellEnd"/>
      <w:r w:rsidRPr="00326301">
        <w:t xml:space="preserve"> у </w:t>
      </w:r>
      <w:proofErr w:type="spellStart"/>
      <w:r w:rsidRPr="00326301">
        <w:t>којој</w:t>
      </w:r>
      <w:proofErr w:type="spellEnd"/>
      <w:r w:rsidRPr="00326301">
        <w:t xml:space="preserve"> </w:t>
      </w:r>
      <w:proofErr w:type="spellStart"/>
      <w:r w:rsidRPr="00326301">
        <w:t>се</w:t>
      </w:r>
      <w:proofErr w:type="spellEnd"/>
      <w:r w:rsidRPr="00326301">
        <w:t xml:space="preserve"> </w:t>
      </w:r>
      <w:proofErr w:type="spellStart"/>
      <w:r w:rsidRPr="00326301">
        <w:t>настава</w:t>
      </w:r>
      <w:proofErr w:type="spellEnd"/>
      <w:r w:rsidRPr="00326301">
        <w:t xml:space="preserve"> </w:t>
      </w:r>
      <w:proofErr w:type="spellStart"/>
      <w:r w:rsidRPr="00326301">
        <w:t>изводи</w:t>
      </w:r>
      <w:proofErr w:type="spellEnd"/>
      <w:r w:rsidRPr="00326301">
        <w:t xml:space="preserve"> у </w:t>
      </w:r>
      <w:proofErr w:type="spellStart"/>
      <w:r w:rsidRPr="00326301">
        <w:t>једној</w:t>
      </w:r>
      <w:proofErr w:type="spellEnd"/>
      <w:r w:rsidRPr="00326301">
        <w:t xml:space="preserve"> </w:t>
      </w:r>
      <w:proofErr w:type="spellStart"/>
      <w:r w:rsidRPr="00326301">
        <w:t>смени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следећи</w:t>
      </w:r>
      <w:proofErr w:type="spellEnd"/>
      <w:r w:rsidRPr="00326301">
        <w:t xml:space="preserve"> </w:t>
      </w:r>
      <w:proofErr w:type="spellStart"/>
      <w:r w:rsidRPr="00326301">
        <w:t>број</w:t>
      </w:r>
      <w:proofErr w:type="spellEnd"/>
      <w:r w:rsidRPr="00326301">
        <w:t xml:space="preserve"> </w:t>
      </w:r>
      <w:proofErr w:type="spellStart"/>
      <w:r w:rsidRPr="00326301">
        <w:t>извршилаца</w:t>
      </w:r>
      <w:proofErr w:type="spellEnd"/>
      <w:r w:rsidRPr="00326301">
        <w:t>:</w:t>
      </w:r>
    </w:p>
    <w:p w:rsidR="00326301" w:rsidRPr="00326301" w:rsidRDefault="00326301" w:rsidP="00326301">
      <w:pPr>
        <w:ind w:firstLine="1418"/>
      </w:pPr>
      <w:r w:rsidRPr="00326301">
        <w:rPr>
          <w:lang w:val="sr-Cyrl-RS"/>
        </w:rPr>
        <w:t xml:space="preserve">1) </w:t>
      </w:r>
      <w:proofErr w:type="spellStart"/>
      <w:r w:rsidRPr="00326301">
        <w:t>школа</w:t>
      </w:r>
      <w:proofErr w:type="spellEnd"/>
      <w:r w:rsidRPr="00326301">
        <w:t xml:space="preserve"> </w:t>
      </w:r>
      <w:proofErr w:type="spellStart"/>
      <w:r w:rsidRPr="00326301">
        <w:t>која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грејну</w:t>
      </w:r>
      <w:proofErr w:type="spellEnd"/>
      <w:r w:rsidRPr="00326301">
        <w:t xml:space="preserve"> </w:t>
      </w:r>
      <w:proofErr w:type="spellStart"/>
      <w:r w:rsidRPr="00326301">
        <w:t>површину</w:t>
      </w:r>
      <w:proofErr w:type="spellEnd"/>
      <w:r w:rsidRPr="00326301">
        <w:t xml:space="preserve"> </w:t>
      </w:r>
      <w:proofErr w:type="spellStart"/>
      <w:r w:rsidRPr="00326301">
        <w:t>до</w:t>
      </w:r>
      <w:proofErr w:type="spellEnd"/>
      <w:r w:rsidRPr="00326301">
        <w:t xml:space="preserve"> 2000 м</w:t>
      </w:r>
      <w:r w:rsidRPr="00326301">
        <w:rPr>
          <w:vertAlign w:val="superscript"/>
        </w:rPr>
        <w:t>2</w:t>
      </w:r>
      <w:r w:rsidRPr="00326301">
        <w:t xml:space="preserve"> </w:t>
      </w:r>
      <w:proofErr w:type="spellStart"/>
      <w:r w:rsidRPr="00326301">
        <w:t>уколико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систем</w:t>
      </w:r>
      <w:proofErr w:type="spellEnd"/>
      <w:r w:rsidRPr="00326301">
        <w:t xml:space="preserve"> </w:t>
      </w:r>
      <w:proofErr w:type="spellStart"/>
      <w:r w:rsidRPr="00326301">
        <w:t>даљинског</w:t>
      </w:r>
      <w:proofErr w:type="spellEnd"/>
      <w:r w:rsidRPr="00326301">
        <w:t xml:space="preserve"> </w:t>
      </w:r>
      <w:proofErr w:type="spellStart"/>
      <w:r w:rsidRPr="00326301">
        <w:t>грејања</w:t>
      </w:r>
      <w:proofErr w:type="spellEnd"/>
      <w:r w:rsidRPr="00326301">
        <w:rPr>
          <w:lang w:val="sr-Cyrl-CS"/>
        </w:rPr>
        <w:t xml:space="preserve">, </w:t>
      </w:r>
      <w:proofErr w:type="spellStart"/>
      <w:r w:rsidRPr="00326301">
        <w:t>сопствени</w:t>
      </w:r>
      <w:proofErr w:type="spellEnd"/>
      <w:r w:rsidRPr="00326301">
        <w:t xml:space="preserve"> </w:t>
      </w:r>
      <w:proofErr w:type="spellStart"/>
      <w:r w:rsidRPr="00326301">
        <w:t>систем</w:t>
      </w:r>
      <w:proofErr w:type="spellEnd"/>
      <w:r w:rsidRPr="00326301">
        <w:t xml:space="preserve"> </w:t>
      </w:r>
      <w:proofErr w:type="spellStart"/>
      <w:r w:rsidRPr="00326301">
        <w:t>централног</w:t>
      </w:r>
      <w:proofErr w:type="spellEnd"/>
      <w:r w:rsidRPr="00326301">
        <w:t xml:space="preserve"> </w:t>
      </w:r>
      <w:proofErr w:type="spellStart"/>
      <w:r w:rsidRPr="00326301">
        <w:t>грејања</w:t>
      </w:r>
      <w:proofErr w:type="spellEnd"/>
      <w:r w:rsidRPr="00326301">
        <w:t xml:space="preserve"> </w:t>
      </w:r>
      <w:proofErr w:type="spellStart"/>
      <w:r w:rsidRPr="00326301">
        <w:t>на</w:t>
      </w:r>
      <w:proofErr w:type="spellEnd"/>
      <w:r w:rsidRPr="00326301">
        <w:t xml:space="preserve"> </w:t>
      </w:r>
      <w:proofErr w:type="spellStart"/>
      <w:r w:rsidRPr="00326301">
        <w:t>течна</w:t>
      </w:r>
      <w:proofErr w:type="spellEnd"/>
      <w:r w:rsidRPr="00326301">
        <w:rPr>
          <w:lang w:val="sr-Cyrl-CS"/>
        </w:rPr>
        <w:t xml:space="preserve"> или </w:t>
      </w:r>
      <w:proofErr w:type="spellStart"/>
      <w:r w:rsidRPr="00326301">
        <w:t>гасовита</w:t>
      </w:r>
      <w:proofErr w:type="spellEnd"/>
      <w:r w:rsidRPr="00326301">
        <w:t xml:space="preserve"> </w:t>
      </w:r>
      <w:proofErr w:type="spellStart"/>
      <w:r w:rsidRPr="00326301">
        <w:t>горива</w:t>
      </w:r>
      <w:proofErr w:type="spellEnd"/>
      <w:r w:rsidRPr="00326301">
        <w:rPr>
          <w:lang w:val="sr-Cyrl-CS"/>
        </w:rPr>
        <w:t xml:space="preserve"> и</w:t>
      </w:r>
      <w:r w:rsidRPr="00326301">
        <w:rPr>
          <w:lang w:val="sr-Cyrl-RS"/>
        </w:rPr>
        <w:t>ли</w:t>
      </w:r>
      <w:r w:rsidRPr="00326301">
        <w:rPr>
          <w:lang w:val="sr-Cyrl-CS"/>
        </w:rPr>
        <w:t xml:space="preserve"> </w:t>
      </w:r>
      <w:proofErr w:type="spellStart"/>
      <w:r w:rsidRPr="00326301">
        <w:t>пелет</w:t>
      </w:r>
      <w:proofErr w:type="spellEnd"/>
      <w:r w:rsidRPr="00326301">
        <w:rPr>
          <w:lang w:val="sr-Cyrl-CS"/>
        </w:rPr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право</w:t>
      </w:r>
      <w:proofErr w:type="spellEnd"/>
      <w:r w:rsidRPr="00326301">
        <w:t xml:space="preserve"> </w:t>
      </w:r>
      <w:proofErr w:type="spellStart"/>
      <w:r w:rsidRPr="00326301">
        <w:t>на</w:t>
      </w:r>
      <w:proofErr w:type="spellEnd"/>
      <w:r w:rsidRPr="00326301">
        <w:t xml:space="preserve"> 0,5 </w:t>
      </w:r>
      <w:proofErr w:type="spellStart"/>
      <w:r w:rsidRPr="00326301">
        <w:t>извршилаца</w:t>
      </w:r>
      <w:proofErr w:type="spellEnd"/>
      <w:r w:rsidRPr="00326301">
        <w:t>;</w:t>
      </w:r>
    </w:p>
    <w:p w:rsidR="00326301" w:rsidRPr="00326301" w:rsidRDefault="00326301" w:rsidP="00326301">
      <w:pPr>
        <w:ind w:firstLine="1418"/>
      </w:pPr>
      <w:r w:rsidRPr="00326301">
        <w:rPr>
          <w:lang w:val="sr-Cyrl-RS"/>
        </w:rPr>
        <w:t xml:space="preserve">2) </w:t>
      </w:r>
      <w:proofErr w:type="spellStart"/>
      <w:r w:rsidRPr="00326301">
        <w:t>школа</w:t>
      </w:r>
      <w:proofErr w:type="spellEnd"/>
      <w:r w:rsidRPr="00326301">
        <w:t xml:space="preserve"> </w:t>
      </w:r>
      <w:proofErr w:type="spellStart"/>
      <w:r w:rsidRPr="00326301">
        <w:t>која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грејну</w:t>
      </w:r>
      <w:proofErr w:type="spellEnd"/>
      <w:r w:rsidRPr="00326301">
        <w:t xml:space="preserve"> </w:t>
      </w:r>
      <w:proofErr w:type="spellStart"/>
      <w:r w:rsidRPr="00326301">
        <w:t>површину</w:t>
      </w:r>
      <w:proofErr w:type="spellEnd"/>
      <w:r w:rsidRPr="00326301">
        <w:t xml:space="preserve"> </w:t>
      </w:r>
      <w:proofErr w:type="spellStart"/>
      <w:r w:rsidRPr="00326301">
        <w:t>до</w:t>
      </w:r>
      <w:proofErr w:type="spellEnd"/>
      <w:r w:rsidRPr="00326301">
        <w:t xml:space="preserve"> 2000 м</w:t>
      </w:r>
      <w:r w:rsidRPr="00326301">
        <w:rPr>
          <w:vertAlign w:val="superscript"/>
        </w:rPr>
        <w:t>2</w:t>
      </w:r>
      <w:r w:rsidRPr="00326301">
        <w:t xml:space="preserve"> </w:t>
      </w:r>
      <w:proofErr w:type="spellStart"/>
      <w:r w:rsidRPr="00326301">
        <w:t>уколико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сопствени</w:t>
      </w:r>
      <w:proofErr w:type="spellEnd"/>
      <w:r w:rsidRPr="00326301">
        <w:t xml:space="preserve"> </w:t>
      </w:r>
      <w:proofErr w:type="spellStart"/>
      <w:r w:rsidRPr="00326301">
        <w:t>систем</w:t>
      </w:r>
      <w:proofErr w:type="spellEnd"/>
      <w:r w:rsidRPr="00326301">
        <w:t xml:space="preserve"> </w:t>
      </w:r>
      <w:proofErr w:type="spellStart"/>
      <w:r w:rsidRPr="00326301">
        <w:t>централног</w:t>
      </w:r>
      <w:proofErr w:type="spellEnd"/>
      <w:r w:rsidRPr="00326301">
        <w:t xml:space="preserve"> </w:t>
      </w:r>
      <w:proofErr w:type="spellStart"/>
      <w:r w:rsidRPr="00326301">
        <w:t>грејања</w:t>
      </w:r>
      <w:proofErr w:type="spellEnd"/>
      <w:r w:rsidRPr="00326301">
        <w:t xml:space="preserve"> </w:t>
      </w:r>
      <w:proofErr w:type="spellStart"/>
      <w:r w:rsidRPr="00326301">
        <w:t>на</w:t>
      </w:r>
      <w:proofErr w:type="spellEnd"/>
      <w:r w:rsidRPr="00326301">
        <w:t xml:space="preserve"> </w:t>
      </w:r>
      <w:proofErr w:type="spellStart"/>
      <w:r w:rsidRPr="00326301">
        <w:t>чврста</w:t>
      </w:r>
      <w:proofErr w:type="spellEnd"/>
      <w:r w:rsidRPr="00326301">
        <w:t xml:space="preserve"> </w:t>
      </w:r>
      <w:proofErr w:type="spellStart"/>
      <w:r w:rsidRPr="00326301">
        <w:t>горива</w:t>
      </w:r>
      <w:proofErr w:type="spellEnd"/>
      <w:r w:rsidRPr="00326301">
        <w:t xml:space="preserve"> 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право</w:t>
      </w:r>
      <w:proofErr w:type="spellEnd"/>
      <w:r w:rsidRPr="00326301">
        <w:t xml:space="preserve"> </w:t>
      </w:r>
      <w:proofErr w:type="spellStart"/>
      <w:r w:rsidRPr="00326301">
        <w:t>на</w:t>
      </w:r>
      <w:proofErr w:type="spellEnd"/>
      <w:r w:rsidRPr="00326301">
        <w:t xml:space="preserve"> 1 </w:t>
      </w:r>
      <w:proofErr w:type="spellStart"/>
      <w:r w:rsidRPr="00326301">
        <w:t>извршиоца</w:t>
      </w:r>
      <w:proofErr w:type="spellEnd"/>
      <w:r w:rsidRPr="00326301">
        <w:t>;</w:t>
      </w:r>
    </w:p>
    <w:p w:rsidR="00326301" w:rsidRPr="00326301" w:rsidRDefault="00326301" w:rsidP="00326301">
      <w:pPr>
        <w:ind w:firstLine="1418"/>
      </w:pPr>
      <w:r w:rsidRPr="00326301">
        <w:rPr>
          <w:lang w:val="sr-Cyrl-RS"/>
        </w:rPr>
        <w:t xml:space="preserve">3) </w:t>
      </w:r>
      <w:proofErr w:type="spellStart"/>
      <w:r w:rsidRPr="00326301">
        <w:t>школа</w:t>
      </w:r>
      <w:proofErr w:type="spellEnd"/>
      <w:r w:rsidRPr="00326301">
        <w:t xml:space="preserve"> </w:t>
      </w:r>
      <w:proofErr w:type="spellStart"/>
      <w:r w:rsidRPr="00326301">
        <w:t>која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грејну</w:t>
      </w:r>
      <w:proofErr w:type="spellEnd"/>
      <w:r w:rsidRPr="00326301">
        <w:t xml:space="preserve"> </w:t>
      </w:r>
      <w:proofErr w:type="spellStart"/>
      <w:r w:rsidRPr="00326301">
        <w:t>површину</w:t>
      </w:r>
      <w:proofErr w:type="spellEnd"/>
      <w:r w:rsidRPr="00326301">
        <w:t xml:space="preserve"> </w:t>
      </w:r>
      <w:proofErr w:type="spellStart"/>
      <w:r w:rsidRPr="00326301">
        <w:t>преко</w:t>
      </w:r>
      <w:proofErr w:type="spellEnd"/>
      <w:r w:rsidRPr="00326301">
        <w:t xml:space="preserve"> 2000 м</w:t>
      </w:r>
      <w:r w:rsidRPr="00326301">
        <w:rPr>
          <w:vertAlign w:val="superscript"/>
        </w:rPr>
        <w:t>2</w:t>
      </w:r>
      <w:r w:rsidRPr="00326301">
        <w:t xml:space="preserve"> </w:t>
      </w:r>
      <w:proofErr w:type="spellStart"/>
      <w:r w:rsidRPr="00326301">
        <w:t>уколико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систем</w:t>
      </w:r>
      <w:proofErr w:type="spellEnd"/>
      <w:r w:rsidRPr="00326301">
        <w:t xml:space="preserve"> </w:t>
      </w:r>
      <w:proofErr w:type="spellStart"/>
      <w:r w:rsidRPr="00326301">
        <w:t>даљинског</w:t>
      </w:r>
      <w:proofErr w:type="spellEnd"/>
      <w:r w:rsidRPr="00326301">
        <w:t xml:space="preserve"> </w:t>
      </w:r>
      <w:proofErr w:type="spellStart"/>
      <w:r w:rsidRPr="00326301">
        <w:t>грејања</w:t>
      </w:r>
      <w:proofErr w:type="spellEnd"/>
      <w:r w:rsidRPr="00326301">
        <w:rPr>
          <w:lang w:val="sr-Cyrl-CS"/>
        </w:rPr>
        <w:t xml:space="preserve">, </w:t>
      </w:r>
      <w:proofErr w:type="spellStart"/>
      <w:r w:rsidRPr="00326301">
        <w:t>сопствени</w:t>
      </w:r>
      <w:proofErr w:type="spellEnd"/>
      <w:r w:rsidRPr="00326301">
        <w:t xml:space="preserve"> </w:t>
      </w:r>
      <w:proofErr w:type="spellStart"/>
      <w:r w:rsidRPr="00326301">
        <w:t>систем</w:t>
      </w:r>
      <w:proofErr w:type="spellEnd"/>
      <w:r w:rsidRPr="00326301">
        <w:t xml:space="preserve"> </w:t>
      </w:r>
      <w:proofErr w:type="spellStart"/>
      <w:r w:rsidRPr="00326301">
        <w:t>централног</w:t>
      </w:r>
      <w:proofErr w:type="spellEnd"/>
      <w:r w:rsidRPr="00326301">
        <w:t xml:space="preserve"> </w:t>
      </w:r>
      <w:proofErr w:type="spellStart"/>
      <w:r w:rsidRPr="00326301">
        <w:t>грејања</w:t>
      </w:r>
      <w:proofErr w:type="spellEnd"/>
      <w:r w:rsidRPr="00326301">
        <w:t xml:space="preserve"> </w:t>
      </w:r>
      <w:proofErr w:type="spellStart"/>
      <w:r w:rsidRPr="00326301">
        <w:t>на</w:t>
      </w:r>
      <w:proofErr w:type="spellEnd"/>
      <w:r w:rsidRPr="00326301">
        <w:t xml:space="preserve"> </w:t>
      </w:r>
      <w:proofErr w:type="spellStart"/>
      <w:r w:rsidRPr="00326301">
        <w:t>течна</w:t>
      </w:r>
      <w:proofErr w:type="spellEnd"/>
      <w:r w:rsidRPr="00326301">
        <w:rPr>
          <w:lang w:val="sr-Cyrl-CS"/>
        </w:rPr>
        <w:t xml:space="preserve"> или </w:t>
      </w:r>
      <w:proofErr w:type="spellStart"/>
      <w:r w:rsidRPr="00326301">
        <w:t>гасовита</w:t>
      </w:r>
      <w:proofErr w:type="spellEnd"/>
      <w:r w:rsidRPr="00326301">
        <w:t xml:space="preserve"> </w:t>
      </w:r>
      <w:proofErr w:type="spellStart"/>
      <w:r w:rsidRPr="00326301">
        <w:t>горива</w:t>
      </w:r>
      <w:proofErr w:type="spellEnd"/>
      <w:r w:rsidRPr="00326301">
        <w:rPr>
          <w:lang w:val="sr-Cyrl-CS"/>
        </w:rPr>
        <w:t xml:space="preserve"> или пелет</w:t>
      </w:r>
      <w:r w:rsidRPr="00326301">
        <w:rPr>
          <w:lang w:val="sr-Latn-RS"/>
        </w:rPr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право</w:t>
      </w:r>
      <w:proofErr w:type="spellEnd"/>
      <w:r w:rsidRPr="00326301">
        <w:t xml:space="preserve"> </w:t>
      </w:r>
      <w:proofErr w:type="spellStart"/>
      <w:r w:rsidRPr="00326301">
        <w:t>на</w:t>
      </w:r>
      <w:proofErr w:type="spellEnd"/>
      <w:r w:rsidRPr="00326301">
        <w:t xml:space="preserve"> 1 </w:t>
      </w:r>
      <w:proofErr w:type="spellStart"/>
      <w:r w:rsidRPr="00326301">
        <w:t>извршиоца</w:t>
      </w:r>
      <w:proofErr w:type="spellEnd"/>
      <w:r w:rsidRPr="00326301">
        <w:t>;</w:t>
      </w:r>
    </w:p>
    <w:p w:rsidR="00326301" w:rsidRPr="00326301" w:rsidRDefault="00326301" w:rsidP="00326301">
      <w:pPr>
        <w:ind w:firstLine="1418"/>
      </w:pPr>
      <w:r w:rsidRPr="00326301">
        <w:rPr>
          <w:lang w:val="sr-Cyrl-RS"/>
        </w:rPr>
        <w:t xml:space="preserve">4) </w:t>
      </w:r>
      <w:proofErr w:type="spellStart"/>
      <w:r w:rsidRPr="00326301">
        <w:t>школа</w:t>
      </w:r>
      <w:proofErr w:type="spellEnd"/>
      <w:r w:rsidRPr="00326301">
        <w:t xml:space="preserve"> </w:t>
      </w:r>
      <w:proofErr w:type="spellStart"/>
      <w:r w:rsidRPr="00326301">
        <w:t>која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грејну</w:t>
      </w:r>
      <w:proofErr w:type="spellEnd"/>
      <w:r w:rsidRPr="00326301">
        <w:t xml:space="preserve"> </w:t>
      </w:r>
      <w:proofErr w:type="spellStart"/>
      <w:r w:rsidRPr="00326301">
        <w:t>површину</w:t>
      </w:r>
      <w:proofErr w:type="spellEnd"/>
      <w:r w:rsidRPr="00326301">
        <w:t xml:space="preserve"> </w:t>
      </w:r>
      <w:proofErr w:type="spellStart"/>
      <w:r w:rsidRPr="00326301">
        <w:t>преко</w:t>
      </w:r>
      <w:proofErr w:type="spellEnd"/>
      <w:r w:rsidRPr="00326301">
        <w:t xml:space="preserve"> 2000 м</w:t>
      </w:r>
      <w:r w:rsidRPr="00326301">
        <w:rPr>
          <w:vertAlign w:val="superscript"/>
        </w:rPr>
        <w:t>2</w:t>
      </w:r>
      <w:r w:rsidRPr="00326301">
        <w:t xml:space="preserve"> </w:t>
      </w:r>
      <w:proofErr w:type="spellStart"/>
      <w:r w:rsidRPr="00326301">
        <w:t>уколико</w:t>
      </w:r>
      <w:proofErr w:type="spellEnd"/>
      <w:r w:rsidRPr="00326301">
        <w:t xml:space="preserve">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сопствени</w:t>
      </w:r>
      <w:proofErr w:type="spellEnd"/>
      <w:r w:rsidRPr="00326301">
        <w:t xml:space="preserve"> </w:t>
      </w:r>
      <w:proofErr w:type="spellStart"/>
      <w:r w:rsidRPr="00326301">
        <w:t>систем</w:t>
      </w:r>
      <w:proofErr w:type="spellEnd"/>
      <w:r w:rsidRPr="00326301">
        <w:t xml:space="preserve"> </w:t>
      </w:r>
      <w:proofErr w:type="spellStart"/>
      <w:r w:rsidRPr="00326301">
        <w:t>централног</w:t>
      </w:r>
      <w:proofErr w:type="spellEnd"/>
      <w:r w:rsidRPr="00326301">
        <w:t xml:space="preserve"> </w:t>
      </w:r>
      <w:proofErr w:type="spellStart"/>
      <w:r w:rsidRPr="00326301">
        <w:t>грејања</w:t>
      </w:r>
      <w:proofErr w:type="spellEnd"/>
      <w:r w:rsidRPr="00326301">
        <w:t xml:space="preserve"> </w:t>
      </w:r>
      <w:proofErr w:type="spellStart"/>
      <w:r w:rsidRPr="00326301">
        <w:t>на</w:t>
      </w:r>
      <w:proofErr w:type="spellEnd"/>
      <w:r w:rsidRPr="00326301">
        <w:t xml:space="preserve"> </w:t>
      </w:r>
      <w:proofErr w:type="spellStart"/>
      <w:r w:rsidRPr="00326301">
        <w:t>чврста</w:t>
      </w:r>
      <w:proofErr w:type="spellEnd"/>
      <w:r w:rsidRPr="00326301">
        <w:t xml:space="preserve"> </w:t>
      </w:r>
      <w:proofErr w:type="spellStart"/>
      <w:r w:rsidRPr="00326301">
        <w:t>горива</w:t>
      </w:r>
      <w:proofErr w:type="spellEnd"/>
      <w:r w:rsidRPr="00326301">
        <w:t xml:space="preserve">  </w:t>
      </w:r>
      <w:proofErr w:type="spellStart"/>
      <w:r w:rsidRPr="00326301">
        <w:t>има</w:t>
      </w:r>
      <w:proofErr w:type="spellEnd"/>
      <w:r w:rsidRPr="00326301">
        <w:t xml:space="preserve"> </w:t>
      </w:r>
      <w:proofErr w:type="spellStart"/>
      <w:r w:rsidRPr="00326301">
        <w:t>право</w:t>
      </w:r>
      <w:proofErr w:type="spellEnd"/>
      <w:r w:rsidRPr="00326301">
        <w:t xml:space="preserve"> </w:t>
      </w:r>
      <w:proofErr w:type="spellStart"/>
      <w:r w:rsidRPr="00326301">
        <w:t>на</w:t>
      </w:r>
      <w:proofErr w:type="spellEnd"/>
      <w:r w:rsidRPr="00326301">
        <w:t xml:space="preserve"> 1,5 </w:t>
      </w:r>
      <w:proofErr w:type="spellStart"/>
      <w:r w:rsidRPr="00326301">
        <w:t>извршилаца</w:t>
      </w:r>
      <w:proofErr w:type="spellEnd"/>
      <w:r w:rsidRPr="00326301">
        <w:t>.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На пословима одржавања објекта, опреме и грејања, школа у којој се настава изводи у две смене има следећи број извршилаца: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1) школа која има грејну површину до 2000 м</w:t>
      </w:r>
      <w:r w:rsidRPr="00326301">
        <w:rPr>
          <w:vertAlign w:val="superscript"/>
          <w:lang w:val="sr-Cyrl-CS"/>
        </w:rPr>
        <w:t>2</w:t>
      </w:r>
      <w:r w:rsidRPr="00326301">
        <w:rPr>
          <w:lang w:val="sr-Cyrl-CS"/>
        </w:rPr>
        <w:t xml:space="preserve"> уколико има систем даљинског грејања, сопствени систем централног грејања на течна или гасовита горива или пелет има право на 0,5 извршилаца;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2) школа која има грејну површину до 2000 м</w:t>
      </w:r>
      <w:r w:rsidRPr="00326301">
        <w:rPr>
          <w:vertAlign w:val="superscript"/>
          <w:lang w:val="sr-Cyrl-CS"/>
        </w:rPr>
        <w:t>2</w:t>
      </w:r>
      <w:r w:rsidRPr="00326301">
        <w:rPr>
          <w:lang w:val="sr-Cyrl-CS"/>
        </w:rPr>
        <w:t xml:space="preserve"> уколико има сопствени систем централног грејања на чврста горива  има право на 1 извршиоца;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3) школа која има грејну површину од 2000 м</w:t>
      </w:r>
      <w:r w:rsidRPr="00326301">
        <w:rPr>
          <w:vertAlign w:val="superscript"/>
          <w:lang w:val="sr-Cyrl-CS"/>
        </w:rPr>
        <w:t>2</w:t>
      </w:r>
      <w:r w:rsidRPr="00326301">
        <w:rPr>
          <w:lang w:val="sr-Cyrl-CS"/>
        </w:rPr>
        <w:t xml:space="preserve"> до 5000 м</w:t>
      </w:r>
      <w:r w:rsidRPr="00326301">
        <w:rPr>
          <w:vertAlign w:val="superscript"/>
          <w:lang w:val="sr-Cyrl-CS"/>
        </w:rPr>
        <w:t xml:space="preserve">2 </w:t>
      </w:r>
      <w:r w:rsidRPr="00326301">
        <w:rPr>
          <w:lang w:val="sr-Cyrl-CS"/>
        </w:rPr>
        <w:t>уколико има систем даљинског грејања, сопствени систем централног грејања на течна или гасовита горива има право на 1 извршиоца;</w:t>
      </w:r>
    </w:p>
    <w:p w:rsidR="00326301" w:rsidRPr="00326301" w:rsidRDefault="00326301" w:rsidP="00326301">
      <w:pPr>
        <w:ind w:firstLine="1418"/>
        <w:rPr>
          <w:lang w:val="sr-Cyrl-RS"/>
        </w:rPr>
      </w:pPr>
      <w:r w:rsidRPr="00326301">
        <w:rPr>
          <w:lang w:val="sr-Cyrl-CS"/>
        </w:rPr>
        <w:lastRenderedPageBreak/>
        <w:t>4) школа која има грејну површину од 2000 м</w:t>
      </w:r>
      <w:r w:rsidRPr="00326301">
        <w:rPr>
          <w:vertAlign w:val="superscript"/>
          <w:lang w:val="sr-Cyrl-CS"/>
        </w:rPr>
        <w:t>2</w:t>
      </w:r>
      <w:r w:rsidRPr="00326301">
        <w:rPr>
          <w:lang w:val="sr-Cyrl-CS"/>
        </w:rPr>
        <w:t xml:space="preserve"> до 5000 м</w:t>
      </w:r>
      <w:r w:rsidRPr="00326301">
        <w:rPr>
          <w:vertAlign w:val="superscript"/>
          <w:lang w:val="sr-Cyrl-CS"/>
        </w:rPr>
        <w:t xml:space="preserve">2 </w:t>
      </w:r>
      <w:r w:rsidRPr="00326301">
        <w:rPr>
          <w:lang w:val="sr-Cyrl-CS"/>
        </w:rPr>
        <w:t>уколико има сопствени систем централног грејања на пелет  има прав</w:t>
      </w:r>
      <w:r>
        <w:rPr>
          <w:lang w:val="sr-Cyrl-CS"/>
        </w:rPr>
        <w:t>о на 1,5 извршилаца</w:t>
      </w:r>
      <w:r>
        <w:rPr>
          <w:lang w:val="sr-Cyrl-RS"/>
        </w:rPr>
        <w:t>;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5) школа која има грејну површину од 2000 м</w:t>
      </w:r>
      <w:r w:rsidRPr="00326301">
        <w:rPr>
          <w:vertAlign w:val="superscript"/>
          <w:lang w:val="sr-Cyrl-CS"/>
        </w:rPr>
        <w:t>2</w:t>
      </w:r>
      <w:r w:rsidRPr="00326301">
        <w:rPr>
          <w:lang w:val="sr-Cyrl-CS"/>
        </w:rPr>
        <w:t xml:space="preserve"> до 5000 м</w:t>
      </w:r>
      <w:r w:rsidRPr="00326301">
        <w:rPr>
          <w:vertAlign w:val="superscript"/>
          <w:lang w:val="sr-Cyrl-CS"/>
        </w:rPr>
        <w:t xml:space="preserve">2 </w:t>
      </w:r>
      <w:r w:rsidRPr="00326301">
        <w:rPr>
          <w:lang w:val="sr-Cyrl-CS"/>
        </w:rPr>
        <w:t>уколико има сопствени систем централног грејања на чврста г</w:t>
      </w:r>
      <w:r>
        <w:rPr>
          <w:lang w:val="sr-Cyrl-CS"/>
        </w:rPr>
        <w:t>орива  има право на 2 извршиоца;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6) школа која има грејну површину преко 5000 м</w:t>
      </w:r>
      <w:r w:rsidRPr="00326301">
        <w:rPr>
          <w:vertAlign w:val="superscript"/>
          <w:lang w:val="sr-Cyrl-CS"/>
        </w:rPr>
        <w:t xml:space="preserve">2  </w:t>
      </w:r>
      <w:r w:rsidRPr="00326301">
        <w:rPr>
          <w:lang w:val="sr-Cyrl-CS"/>
        </w:rPr>
        <w:t>уколико има систем даљинског грејања, сопствени систем централног грејања на течна или гасовита горива или пелет има право на 2 извршиоца;</w:t>
      </w:r>
    </w:p>
    <w:p w:rsidR="00326301" w:rsidRPr="00326301" w:rsidRDefault="00326301" w:rsidP="00326301">
      <w:pPr>
        <w:pStyle w:val="NormalWeb"/>
        <w:spacing w:before="0" w:beforeAutospacing="0" w:after="0" w:afterAutospacing="0"/>
        <w:ind w:firstLine="1418"/>
        <w:jc w:val="both"/>
        <w:rPr>
          <w:lang w:val="sr-Cyrl-CS"/>
        </w:rPr>
      </w:pPr>
      <w:r w:rsidRPr="00326301">
        <w:rPr>
          <w:lang w:val="sr-Cyrl-CS"/>
        </w:rPr>
        <w:t>7) школа која има грејну површину преко 5000 м</w:t>
      </w:r>
      <w:r w:rsidRPr="00326301">
        <w:rPr>
          <w:vertAlign w:val="superscript"/>
          <w:lang w:val="sr-Cyrl-CS"/>
        </w:rPr>
        <w:t xml:space="preserve">2 </w:t>
      </w:r>
      <w:r w:rsidRPr="00326301">
        <w:rPr>
          <w:lang w:val="sr-Cyrl-CS"/>
        </w:rPr>
        <w:t>уколико има сопствени систем централног грејања на чврста горива  има право на 2,5 извршилаца.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color w:val="000000"/>
          <w:lang w:val="sr-Cyrl-CS"/>
        </w:rPr>
        <w:t xml:space="preserve">Школа са грејним пећима, </w:t>
      </w:r>
      <w:r w:rsidRPr="00326301">
        <w:rPr>
          <w:lang w:val="sr-Cyrl-CS"/>
        </w:rPr>
        <w:t>у којој се настава изводи у једној или у две смене, има: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1) 1 извршиоца на 16 одељења, уколико се школа греје пећима на течна и гасовита горива;</w:t>
      </w:r>
    </w:p>
    <w:p w:rsidR="00326301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2) 1 извршиоца на 12 одељења, уколико се школа греје пећима на чврста горива.</w:t>
      </w:r>
    </w:p>
    <w:p w:rsidR="00C0426C" w:rsidRPr="00326301" w:rsidRDefault="00326301" w:rsidP="00326301">
      <w:pPr>
        <w:ind w:firstLine="1418"/>
        <w:rPr>
          <w:lang w:val="sr-Cyrl-CS"/>
        </w:rPr>
      </w:pPr>
      <w:r w:rsidRPr="00326301">
        <w:rPr>
          <w:lang w:val="sr-Cyrl-CS"/>
        </w:rPr>
        <w:t>Број извршилаца из става  3. овог члана, утврђује се применом начела сразмерности (која је одређена бројем одељења).</w:t>
      </w:r>
      <w:r w:rsidR="009D0270" w:rsidRPr="00326301">
        <w:rPr>
          <w:color w:val="000000"/>
        </w:rPr>
        <w:t>”</w:t>
      </w:r>
    </w:p>
    <w:p w:rsidR="00C0426C" w:rsidRDefault="00C0426C" w:rsidP="0075426B">
      <w:pPr>
        <w:pStyle w:val="NormalWeb"/>
        <w:spacing w:before="0" w:beforeAutospacing="0" w:after="0" w:afterAutospacing="0"/>
        <w:ind w:firstLine="851"/>
        <w:jc w:val="both"/>
        <w:rPr>
          <w:color w:val="000000"/>
          <w:lang w:val="sr-Cyrl-RS"/>
        </w:rPr>
      </w:pPr>
    </w:p>
    <w:p w:rsidR="00C0426C" w:rsidRDefault="00B10259" w:rsidP="0075426B">
      <w:pPr>
        <w:pStyle w:val="4clan"/>
        <w:spacing w:before="0" w:beforeAutospacing="0" w:after="0" w:afterAutospacing="0"/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Члан</w:t>
      </w:r>
      <w:proofErr w:type="spellEnd"/>
      <w:r>
        <w:rPr>
          <w:bCs/>
          <w:color w:val="000000"/>
        </w:rPr>
        <w:t xml:space="preserve"> 3</w:t>
      </w:r>
      <w:r w:rsidR="0075426B">
        <w:rPr>
          <w:bCs/>
          <w:color w:val="000000"/>
        </w:rPr>
        <w:t>.</w:t>
      </w:r>
    </w:p>
    <w:p w:rsidR="00C0426C" w:rsidRDefault="00C0426C" w:rsidP="00C0426C">
      <w:pPr>
        <w:pStyle w:val="4clan"/>
        <w:ind w:firstLine="1134"/>
        <w:rPr>
          <w:bCs/>
          <w:color w:val="000000"/>
        </w:rPr>
      </w:pPr>
      <w:r>
        <w:rPr>
          <w:bCs/>
          <w:color w:val="000000"/>
          <w:lang w:val="sr-Cyrl-RS"/>
        </w:rPr>
        <w:t>У члану 18. став 4. брише се.</w:t>
      </w:r>
    </w:p>
    <w:p w:rsidR="00C0426C" w:rsidRDefault="00B10259" w:rsidP="00C0426C">
      <w:pPr>
        <w:pStyle w:val="4clan"/>
        <w:spacing w:before="0" w:beforeAutospacing="0" w:after="0" w:afterAutospacing="0"/>
        <w:jc w:val="center"/>
        <w:rPr>
          <w:bCs/>
          <w:color w:val="000000"/>
          <w:lang w:val="sr-Cyrl-RS"/>
        </w:rPr>
      </w:pPr>
      <w:proofErr w:type="spellStart"/>
      <w:r>
        <w:rPr>
          <w:bCs/>
          <w:color w:val="000000"/>
        </w:rPr>
        <w:t>Члан</w:t>
      </w:r>
      <w:proofErr w:type="spellEnd"/>
      <w:r>
        <w:rPr>
          <w:bCs/>
          <w:color w:val="000000"/>
        </w:rPr>
        <w:t xml:space="preserve"> 4</w:t>
      </w:r>
      <w:r w:rsidR="00C0426C">
        <w:rPr>
          <w:bCs/>
          <w:color w:val="000000"/>
          <w:lang w:val="sr-Cyrl-RS"/>
        </w:rPr>
        <w:t>.</w:t>
      </w:r>
    </w:p>
    <w:p w:rsidR="0075426B" w:rsidRDefault="0075426B" w:rsidP="0075426B">
      <w:pPr>
        <w:pStyle w:val="4clan"/>
        <w:spacing w:before="0" w:beforeAutospacing="0" w:after="0" w:afterAutospacing="0"/>
        <w:ind w:firstLine="851"/>
        <w:jc w:val="center"/>
        <w:rPr>
          <w:bCs/>
          <w:color w:val="000000"/>
        </w:rPr>
      </w:pPr>
    </w:p>
    <w:p w:rsidR="0075426B" w:rsidRDefault="0075426B" w:rsidP="0075426B">
      <w:pPr>
        <w:pStyle w:val="1tekst"/>
        <w:spacing w:before="0" w:beforeAutospacing="0" w:after="0" w:afterAutospacing="0"/>
        <w:ind w:firstLine="851"/>
        <w:jc w:val="both"/>
        <w:rPr>
          <w:color w:val="000000"/>
        </w:rPr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</w:t>
      </w:r>
      <w:r w:rsidR="00CD1BCB">
        <w:rPr>
          <w:color w:val="000000"/>
        </w:rPr>
        <w:t xml:space="preserve">, </w:t>
      </w:r>
      <w:r w:rsidR="00CD1BCB">
        <w:rPr>
          <w:color w:val="000000"/>
          <w:lang w:val="sr-Cyrl-RS"/>
        </w:rPr>
        <w:t>а примењује се од школске 2018/2019. године</w:t>
      </w:r>
      <w:r>
        <w:rPr>
          <w:color w:val="000000"/>
        </w:rPr>
        <w:t>.</w:t>
      </w:r>
    </w:p>
    <w:p w:rsidR="00CD6A47" w:rsidRDefault="00CD6A47" w:rsidP="0075426B">
      <w:pPr>
        <w:pStyle w:val="1tekst"/>
        <w:spacing w:before="0" w:beforeAutospacing="0" w:after="0" w:afterAutospacing="0"/>
        <w:ind w:firstLine="851"/>
        <w:jc w:val="both"/>
        <w:rPr>
          <w:color w:val="000000"/>
        </w:rPr>
      </w:pPr>
    </w:p>
    <w:p w:rsidR="00C0426C" w:rsidRDefault="00C0426C" w:rsidP="0075426B">
      <w:pPr>
        <w:pStyle w:val="1tekst"/>
        <w:spacing w:before="0" w:beforeAutospacing="0" w:after="0" w:afterAutospacing="0"/>
        <w:jc w:val="both"/>
        <w:rPr>
          <w:color w:val="000000"/>
        </w:rPr>
      </w:pPr>
    </w:p>
    <w:p w:rsidR="0075426B" w:rsidRDefault="00244F9B" w:rsidP="0075426B">
      <w:pPr>
        <w:pStyle w:val="1tekst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  <w:lang w:val="sr-Cyrl-RS"/>
        </w:rPr>
        <w:t xml:space="preserve">: </w:t>
      </w:r>
      <w:r>
        <w:rPr>
          <w:lang w:val="sr-Cyrl-CS"/>
        </w:rPr>
        <w:t>110-00-333</w:t>
      </w:r>
      <w:r w:rsidR="0075426B">
        <w:rPr>
          <w:color w:val="000000"/>
        </w:rPr>
        <w:t>/2017-04</w:t>
      </w:r>
    </w:p>
    <w:p w:rsidR="00CD6A47" w:rsidRDefault="0075426B" w:rsidP="0075426B">
      <w:pPr>
        <w:pStyle w:val="1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</w:t>
      </w:r>
      <w:r w:rsidR="007F405F">
        <w:rPr>
          <w:color w:val="000000"/>
          <w:lang w:val="sr-Cyrl-RS"/>
        </w:rPr>
        <w:t xml:space="preserve">6. јуна </w:t>
      </w:r>
      <w:r w:rsidR="00CD6A47">
        <w:rPr>
          <w:color w:val="000000"/>
        </w:rPr>
        <w:t>2018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године</w:t>
      </w:r>
      <w:bookmarkStart w:id="2" w:name="_GoBack"/>
      <w:bookmarkEnd w:id="2"/>
      <w:proofErr w:type="spellEnd"/>
      <w:proofErr w:type="gramEnd"/>
    </w:p>
    <w:p w:rsidR="00326301" w:rsidRDefault="0075426B" w:rsidP="0075426B">
      <w:pPr>
        <w:pStyle w:val="1tekst"/>
        <w:spacing w:before="0" w:beforeAutospacing="0" w:after="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                                                        </w:t>
      </w:r>
    </w:p>
    <w:p w:rsidR="00326301" w:rsidRDefault="00326301" w:rsidP="0075426B">
      <w:pPr>
        <w:pStyle w:val="1tekst"/>
        <w:spacing w:before="0" w:beforeAutospacing="0" w:after="0" w:afterAutospacing="0"/>
        <w:jc w:val="both"/>
        <w:rPr>
          <w:color w:val="000000"/>
          <w:lang w:val="sr-Cyrl-RS"/>
        </w:rPr>
      </w:pPr>
    </w:p>
    <w:p w:rsidR="0075426B" w:rsidRDefault="0075426B" w:rsidP="0075426B">
      <w:pPr>
        <w:pStyle w:val="1tekst"/>
        <w:spacing w:before="0" w:beforeAutospacing="0" w:after="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                              </w:t>
      </w:r>
      <w:r w:rsidR="00326301">
        <w:rPr>
          <w:color w:val="000000"/>
        </w:rPr>
        <w:t xml:space="preserve">                                                            </w:t>
      </w:r>
      <w:r>
        <w:rPr>
          <w:color w:val="000000"/>
          <w:lang w:val="sr-Cyrl-RS"/>
        </w:rPr>
        <w:t xml:space="preserve">    М И Н И С Т А Р</w:t>
      </w:r>
    </w:p>
    <w:p w:rsidR="00386CD0" w:rsidRDefault="00386CD0" w:rsidP="0075426B">
      <w:pPr>
        <w:pStyle w:val="1tekst"/>
        <w:spacing w:before="0" w:beforeAutospacing="0" w:after="0" w:afterAutospacing="0"/>
        <w:jc w:val="both"/>
        <w:rPr>
          <w:color w:val="000000"/>
          <w:lang w:val="sr-Cyrl-RS"/>
        </w:rPr>
      </w:pPr>
    </w:p>
    <w:p w:rsidR="00024C73" w:rsidRPr="0075426B" w:rsidRDefault="0075426B" w:rsidP="0075426B">
      <w:pPr>
        <w:pStyle w:val="1tekst"/>
        <w:spacing w:before="0" w:beforeAutospacing="0" w:after="0" w:afterAutospacing="0"/>
        <w:jc w:val="both"/>
        <w:rPr>
          <w:lang w:val="sr-Cyrl-RS"/>
        </w:rPr>
      </w:pPr>
      <w:r>
        <w:rPr>
          <w:color w:val="000000"/>
          <w:lang w:val="sr-Cyrl-RS"/>
        </w:rPr>
        <w:t xml:space="preserve">                                                                                                   Младен Шарчевић</w:t>
      </w:r>
    </w:p>
    <w:sectPr w:rsidR="00024C73" w:rsidRPr="0075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73"/>
    <w:rsid w:val="000070DF"/>
    <w:rsid w:val="00016168"/>
    <w:rsid w:val="00024C73"/>
    <w:rsid w:val="00120092"/>
    <w:rsid w:val="00244F9B"/>
    <w:rsid w:val="00270C07"/>
    <w:rsid w:val="00326301"/>
    <w:rsid w:val="00386CD0"/>
    <w:rsid w:val="00485EA7"/>
    <w:rsid w:val="004D1CE5"/>
    <w:rsid w:val="004D3749"/>
    <w:rsid w:val="00524EC1"/>
    <w:rsid w:val="005521BF"/>
    <w:rsid w:val="00571E27"/>
    <w:rsid w:val="00623D31"/>
    <w:rsid w:val="0067291C"/>
    <w:rsid w:val="0067783B"/>
    <w:rsid w:val="006943DE"/>
    <w:rsid w:val="006E6473"/>
    <w:rsid w:val="0071127B"/>
    <w:rsid w:val="00716B4E"/>
    <w:rsid w:val="0075426B"/>
    <w:rsid w:val="007844E2"/>
    <w:rsid w:val="00787E51"/>
    <w:rsid w:val="007F405F"/>
    <w:rsid w:val="009D0270"/>
    <w:rsid w:val="00B10259"/>
    <w:rsid w:val="00B264D4"/>
    <w:rsid w:val="00B66B46"/>
    <w:rsid w:val="00C0426C"/>
    <w:rsid w:val="00CD1BCB"/>
    <w:rsid w:val="00CD6A47"/>
    <w:rsid w:val="00CE4749"/>
    <w:rsid w:val="00E508AF"/>
    <w:rsid w:val="00E85DAF"/>
    <w:rsid w:val="00F07D90"/>
    <w:rsid w:val="00F113A6"/>
    <w:rsid w:val="00F7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2E34-23B2-4111-AE0E-A1F52F2C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26B"/>
    <w:pPr>
      <w:spacing w:before="100" w:beforeAutospacing="1" w:after="100" w:afterAutospacing="1"/>
      <w:jc w:val="left"/>
    </w:pPr>
  </w:style>
  <w:style w:type="paragraph" w:customStyle="1" w:styleId="1tekst">
    <w:name w:val="_1tekst"/>
    <w:basedOn w:val="Normal"/>
    <w:uiPriority w:val="99"/>
    <w:rsid w:val="0075426B"/>
    <w:pPr>
      <w:spacing w:before="100" w:beforeAutospacing="1" w:after="100" w:afterAutospacing="1"/>
      <w:jc w:val="left"/>
    </w:pPr>
  </w:style>
  <w:style w:type="paragraph" w:customStyle="1" w:styleId="4clan">
    <w:name w:val="_4clan"/>
    <w:basedOn w:val="Normal"/>
    <w:uiPriority w:val="99"/>
    <w:rsid w:val="0075426B"/>
    <w:pPr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D0270"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2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2018-06-07T06:40:00Z</cp:lastPrinted>
  <dcterms:created xsi:type="dcterms:W3CDTF">2017-12-15T14:13:00Z</dcterms:created>
  <dcterms:modified xsi:type="dcterms:W3CDTF">2018-06-07T06:40:00Z</dcterms:modified>
</cp:coreProperties>
</file>